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CE" w:rsidRDefault="00FE3839" w:rsidP="001123D8">
      <w:pPr>
        <w:ind w:left="-1417" w:right="-1417"/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28.45pt;margin-top:265.55pt;width:337.7pt;height:24.6pt;z-index:251658240" filled="f" stroked="f">
            <v:textbox style="mso-next-textbox:#_x0000_s1028">
              <w:txbxContent>
                <w:p w:rsidR="00477C01" w:rsidRPr="00477C01" w:rsidRDefault="00477C01">
                  <w:pPr>
                    <w:rPr>
                      <w:i/>
                      <w:color w:val="7F7F7F" w:themeColor="text1" w:themeTint="80"/>
                    </w:rPr>
                  </w:pPr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 w:rsidR="00F97ED2">
        <w:rPr>
          <w:noProof/>
          <w:lang w:eastAsia="sk-SK"/>
        </w:rPr>
        <w:pict>
          <v:shape id="_x0000_s1035" type="#_x0000_t202" style="position:absolute;left:0;text-align:left;margin-left:239.55pt;margin-top:513.4pt;width:100.8pt;height:25.35pt;z-index:251665408" filled="f" stroked="f">
            <v:textbox>
              <w:txbxContent>
                <w:p w:rsidR="00F311CE" w:rsidRPr="00F311CE" w:rsidRDefault="00F311CE">
                  <w:pPr>
                    <w:rPr>
                      <w:i/>
                      <w:color w:val="7F7F7F" w:themeColor="text1" w:themeTint="80"/>
                    </w:rPr>
                  </w:pPr>
                  <w:r w:rsidRPr="00F311CE"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 w:rsidR="00F97ED2">
        <w:rPr>
          <w:noProof/>
          <w:lang w:eastAsia="sk-SK"/>
        </w:rPr>
        <w:pict>
          <v:shape id="_x0000_s1034" type="#_x0000_t202" style="position:absolute;left:0;text-align:left;margin-left:-21.65pt;margin-top:513.4pt;width:211.95pt;height:25.35pt;z-index:251664384" filled="f" stroked="f">
            <v:textbox>
              <w:txbxContent>
                <w:p w:rsidR="00F311CE" w:rsidRPr="00F311CE" w:rsidRDefault="00F311CE">
                  <w:pPr>
                    <w:rPr>
                      <w:i/>
                      <w:color w:val="7F7F7F" w:themeColor="text1" w:themeTint="80"/>
                    </w:rPr>
                  </w:pPr>
                  <w:r w:rsidRPr="00F311CE"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 w:rsidR="00F97ED2">
        <w:rPr>
          <w:noProof/>
          <w:lang w:eastAsia="sk-SK"/>
        </w:rPr>
        <w:pict>
          <v:shape id="_x0000_s1030" type="#_x0000_t202" style="position:absolute;left:0;text-align:left;margin-left:112.85pt;margin-top:334.75pt;width:375.45pt;height:21.35pt;z-index:251660288" filled="f" stroked="f">
            <v:textbox>
              <w:txbxContent>
                <w:p w:rsidR="00477C01" w:rsidRDefault="00477C01"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</w:txbxContent>
            </v:textbox>
          </v:shape>
        </w:pict>
      </w:r>
      <w:r w:rsidR="00F97ED2">
        <w:rPr>
          <w:noProof/>
          <w:lang w:eastAsia="sk-SK"/>
        </w:rPr>
        <w:pict>
          <v:shape id="_x0000_s1029" type="#_x0000_t202" style="position:absolute;left:0;text-align:left;margin-left:76.5pt;margin-top:300.2pt;width:319.65pt;height:21.85pt;z-index:251659264" filled="f" stroked="f">
            <v:textbox style="mso-next-textbox:#_x0000_s1029">
              <w:txbxContent>
                <w:p w:rsidR="00477C01" w:rsidRPr="00477C01" w:rsidRDefault="00477C01" w:rsidP="00477C01">
                  <w:pPr>
                    <w:rPr>
                      <w:i/>
                      <w:color w:val="7F7F7F" w:themeColor="text1" w:themeTint="80"/>
                    </w:rPr>
                  </w:pPr>
                  <w:r>
                    <w:rPr>
                      <w:i/>
                      <w:color w:val="7F7F7F" w:themeColor="text1" w:themeTint="80"/>
                    </w:rPr>
                    <w:t>vyplniť</w:t>
                  </w:r>
                </w:p>
                <w:p w:rsidR="00477C01" w:rsidRDefault="00477C01"/>
              </w:txbxContent>
            </v:textbox>
          </v:shape>
        </w:pict>
      </w:r>
      <w:r w:rsidR="00EF6182">
        <w:rPr>
          <w:noProof/>
          <w:lang w:eastAsia="sk-SK"/>
        </w:rPr>
        <w:pict>
          <v:shape id="_x0000_s1032" type="#_x0000_t202" style="position:absolute;left:0;text-align:left;margin-left:-39.75pt;margin-top:391.3pt;width:511.5pt;height:119.6pt;z-index:251662336" filled="f" stroked="f">
            <v:textbox>
              <w:txbxContent>
                <w:p w:rsidR="00FB00D3" w:rsidRPr="004C261C" w:rsidRDefault="00FB00D3" w:rsidP="004C261C"/>
              </w:txbxContent>
            </v:textbox>
          </v:shape>
        </w:pict>
      </w:r>
      <w:r w:rsidR="00F97ED2">
        <w:rPr>
          <w:noProof/>
          <w:lang w:eastAsia="sk-SK"/>
        </w:rPr>
        <w:drawing>
          <wp:inline distT="0" distB="0" distL="0" distR="0">
            <wp:extent cx="7559289" cy="10687792"/>
            <wp:effectExtent l="19050" t="0" r="3561" b="0"/>
            <wp:docPr id="2" name="Obrázok 1" descr="Etnolog v terene 2016_anotaci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nolog v terene 2016_anotacia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31" cy="106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FA5">
        <w:t xml:space="preserve"> </w:t>
      </w:r>
    </w:p>
    <w:sectPr w:rsidR="00F478CE" w:rsidSect="001123D8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123D8"/>
    <w:rsid w:val="001123D8"/>
    <w:rsid w:val="00227345"/>
    <w:rsid w:val="00477C01"/>
    <w:rsid w:val="004A5897"/>
    <w:rsid w:val="004C261C"/>
    <w:rsid w:val="00574470"/>
    <w:rsid w:val="00657FA5"/>
    <w:rsid w:val="00694763"/>
    <w:rsid w:val="007D6275"/>
    <w:rsid w:val="00936562"/>
    <w:rsid w:val="00A2132E"/>
    <w:rsid w:val="00D363D4"/>
    <w:rsid w:val="00EF6182"/>
    <w:rsid w:val="00F270F9"/>
    <w:rsid w:val="00F311CE"/>
    <w:rsid w:val="00F478CE"/>
    <w:rsid w:val="00F97ED2"/>
    <w:rsid w:val="00FB00D3"/>
    <w:rsid w:val="00FE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78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23D8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477C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77C0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77C0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77C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77C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7E1615-E969-492E-A858-F1D6319A0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tomekova.maria</dc:creator>
  <cp:lastModifiedBy>tomekova.maria</cp:lastModifiedBy>
  <cp:revision>10</cp:revision>
  <dcterms:created xsi:type="dcterms:W3CDTF">2015-12-16T10:31:00Z</dcterms:created>
  <dcterms:modified xsi:type="dcterms:W3CDTF">2015-12-18T07:15:00Z</dcterms:modified>
</cp:coreProperties>
</file>